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9271" w14:textId="34347A2C" w:rsidR="00502BBD" w:rsidRDefault="00502BBD" w:rsidP="00502BBD">
      <w:pPr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ИНФОРМАЦИЯ</w:t>
      </w:r>
    </w:p>
    <w:p w14:paraId="5EEC48FE" w14:textId="77777777" w:rsidR="00502BBD" w:rsidRDefault="00502BBD" w:rsidP="00502BBD">
      <w:pPr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о проведении второго этапа конкурса на замещение двух вакантных должностей «консультант» в Аппарате Уполномоченного по защите </w:t>
      </w:r>
    </w:p>
    <w:p w14:paraId="5C3FCA31" w14:textId="036543F2" w:rsidR="00502BBD" w:rsidRDefault="00502BBD" w:rsidP="00502BBD">
      <w:pPr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прав предпринимателей в городе Севастополе</w:t>
      </w:r>
    </w:p>
    <w:p w14:paraId="11A9C94D" w14:textId="77777777" w:rsidR="00502BBD" w:rsidRDefault="00502BBD" w:rsidP="00502BBD">
      <w:pPr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</w:p>
    <w:p w14:paraId="340DF7C6" w14:textId="3109145D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tab/>
        <w:t xml:space="preserve">Аппарат </w:t>
      </w:r>
      <w:r>
        <w:rPr>
          <w:rFonts w:eastAsia="Times New Roman" w:cs="Arial"/>
          <w:color w:val="000000"/>
          <w:lang w:eastAsia="ru-RU"/>
        </w:rPr>
        <w:t>Уполномоченного по защите прав предпринимателей в городе Севастополе</w:t>
      </w:r>
      <w:r>
        <w:rPr>
          <w:rFonts w:eastAsia="Times New Roman" w:cs="Arial"/>
          <w:color w:val="000000"/>
          <w:lang w:eastAsia="ru-RU"/>
        </w:rPr>
        <w:t xml:space="preserve"> сообщает, что второй этап</w:t>
      </w:r>
      <w:r w:rsidRPr="00502BBD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конкурса на замещение двух вакантных должностей «консультант»</w:t>
      </w:r>
      <w:r>
        <w:rPr>
          <w:rFonts w:eastAsia="Times New Roman" w:cs="Arial"/>
          <w:color w:val="000000"/>
          <w:lang w:eastAsia="ru-RU"/>
        </w:rPr>
        <w:t xml:space="preserve"> </w:t>
      </w:r>
      <w:r>
        <w:t>состоится 17 декабря 2020 года в 10-00 по адресу г. Севастополь, ул. Ленина, д. 24.</w:t>
      </w:r>
    </w:p>
    <w:p w14:paraId="62CFB1FB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ab/>
      </w:r>
    </w:p>
    <w:p w14:paraId="039FFD11" w14:textId="54EBC658" w:rsidR="00502BBD" w:rsidRPr="00A30EBE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ab/>
      </w:r>
      <w:r w:rsidRPr="00A30EBE">
        <w:rPr>
          <w:rFonts w:eastAsia="Times New Roman" w:cs="Arial"/>
          <w:color w:val="000000"/>
          <w:lang w:eastAsia="ru-RU"/>
        </w:rPr>
        <w:t xml:space="preserve">Рассмотрев </w:t>
      </w:r>
      <w:proofErr w:type="gramStart"/>
      <w:r w:rsidRPr="00A30EBE">
        <w:rPr>
          <w:rFonts w:eastAsia="Times New Roman" w:cs="Arial"/>
          <w:color w:val="000000"/>
          <w:lang w:eastAsia="ru-RU"/>
        </w:rPr>
        <w:t>поданные документы</w:t>
      </w:r>
      <w:proofErr w:type="gramEnd"/>
      <w:r w:rsidRPr="00A30EBE">
        <w:rPr>
          <w:rFonts w:eastAsia="Times New Roman" w:cs="Arial"/>
          <w:color w:val="000000"/>
          <w:lang w:eastAsia="ru-RU"/>
        </w:rPr>
        <w:t xml:space="preserve"> конкурсная комиссия приняла решение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A30EBE">
        <w:rPr>
          <w:rFonts w:eastAsia="Times New Roman" w:cs="Arial"/>
          <w:color w:val="000000"/>
          <w:lang w:eastAsia="ru-RU"/>
        </w:rPr>
        <w:t>допустить ко второму этапу конкурса:</w:t>
      </w:r>
    </w:p>
    <w:p w14:paraId="2BBC317F" w14:textId="77777777" w:rsidR="00502BBD" w:rsidRPr="00A30EBE" w:rsidRDefault="00502BBD" w:rsidP="00502BBD">
      <w:pPr>
        <w:pStyle w:val="a3"/>
        <w:spacing w:after="0" w:line="240" w:lineRule="auto"/>
        <w:ind w:left="570"/>
        <w:jc w:val="both"/>
        <w:rPr>
          <w:rFonts w:eastAsia="Times New Roman" w:cs="Arial"/>
          <w:color w:val="000000"/>
          <w:lang w:eastAsia="ru-RU"/>
        </w:rPr>
      </w:pPr>
    </w:p>
    <w:p w14:paraId="6DC39114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</w:t>
      </w:r>
      <w:proofErr w:type="spellStart"/>
      <w:r>
        <w:rPr>
          <w:rFonts w:eastAsia="Times New Roman" w:cs="Arial"/>
          <w:color w:val="000000"/>
          <w:lang w:eastAsia="ru-RU"/>
        </w:rPr>
        <w:t>Махоткину</w:t>
      </w:r>
      <w:proofErr w:type="spellEnd"/>
      <w:r>
        <w:rPr>
          <w:rFonts w:eastAsia="Times New Roman" w:cs="Arial"/>
          <w:color w:val="000000"/>
          <w:lang w:eastAsia="ru-RU"/>
        </w:rPr>
        <w:t xml:space="preserve"> Елену Владимировну;</w:t>
      </w:r>
    </w:p>
    <w:p w14:paraId="02A19219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Кучеренко Богдана Павловича;</w:t>
      </w:r>
    </w:p>
    <w:p w14:paraId="0B6E76DE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</w:t>
      </w:r>
      <w:proofErr w:type="spellStart"/>
      <w:r>
        <w:rPr>
          <w:rFonts w:eastAsia="Times New Roman" w:cs="Arial"/>
          <w:color w:val="000000"/>
          <w:lang w:eastAsia="ru-RU"/>
        </w:rPr>
        <w:t>Загваздину</w:t>
      </w:r>
      <w:proofErr w:type="spellEnd"/>
      <w:r>
        <w:rPr>
          <w:rFonts w:eastAsia="Times New Roman" w:cs="Arial"/>
          <w:color w:val="000000"/>
          <w:lang w:eastAsia="ru-RU"/>
        </w:rPr>
        <w:t xml:space="preserve"> Инну Михайловну;</w:t>
      </w:r>
    </w:p>
    <w:p w14:paraId="27D2D574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Сиваченко Родиона Анатольевича;</w:t>
      </w:r>
    </w:p>
    <w:p w14:paraId="5E539374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Левицкого Романа Алексеевича;</w:t>
      </w:r>
    </w:p>
    <w:p w14:paraId="474CAF4E" w14:textId="77777777" w:rsidR="00502BBD" w:rsidRDefault="00502BBD" w:rsidP="00502BBD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Винокурова Юрия Валерьевича.</w:t>
      </w:r>
    </w:p>
    <w:p w14:paraId="207227BB" w14:textId="77777777" w:rsidR="00680FD0" w:rsidRDefault="00680FD0"/>
    <w:sectPr w:rsidR="0068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BD"/>
    <w:rsid w:val="00502BBD"/>
    <w:rsid w:val="00680FD0"/>
    <w:rsid w:val="00B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9DEF"/>
  <w15:chartTrackingRefBased/>
  <w15:docId w15:val="{7E8F01F8-71E6-4055-AF9A-8164B02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b/>
        <w:bCs/>
        <w:color w:val="55555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BD"/>
    <w:rPr>
      <w:rFonts w:cstheme="minorBid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BD"/>
    <w:pPr>
      <w:ind w:left="720"/>
      <w:contextualSpacing/>
    </w:pPr>
  </w:style>
  <w:style w:type="paragraph" w:styleId="a4">
    <w:name w:val="No Spacing"/>
    <w:uiPriority w:val="1"/>
    <w:qFormat/>
    <w:rsid w:val="00502BBD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2020-12-02T09:13:00Z</dcterms:created>
  <dcterms:modified xsi:type="dcterms:W3CDTF">2020-12-02T09:17:00Z</dcterms:modified>
</cp:coreProperties>
</file>